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F17D" w14:textId="55DAA860" w:rsidR="00D13FC0" w:rsidRPr="00D13FC0" w:rsidRDefault="00D13FC0" w:rsidP="00615DD8">
      <w:pPr>
        <w:jc w:val="center"/>
        <w:rPr>
          <w:rFonts w:ascii="Arial Narrow" w:hAnsi="Arial Narrow"/>
          <w:b/>
        </w:rPr>
      </w:pPr>
      <w:bookmarkStart w:id="0" w:name="_GoBack"/>
      <w:bookmarkEnd w:id="0"/>
      <w:r w:rsidRPr="00D13FC0">
        <w:rPr>
          <w:rFonts w:ascii="Arial Narrow" w:hAnsi="Arial Narrow"/>
          <w:b/>
        </w:rPr>
        <w:t xml:space="preserve">Columbus Preparatory Academy </w:t>
      </w:r>
      <w:r w:rsidR="008D3FE1">
        <w:rPr>
          <w:rFonts w:ascii="Arial Narrow" w:hAnsi="Arial Narrow"/>
          <w:b/>
        </w:rPr>
        <w:t>College Credit Plus</w:t>
      </w:r>
    </w:p>
    <w:p w14:paraId="3AD931E9" w14:textId="77777777" w:rsidR="00D13FC0" w:rsidRPr="00D13FC0" w:rsidRDefault="00D13FC0" w:rsidP="00D13FC0">
      <w:pPr>
        <w:jc w:val="center"/>
        <w:rPr>
          <w:rFonts w:ascii="Arial Narrow" w:hAnsi="Arial Narrow"/>
          <w:b/>
        </w:rPr>
      </w:pPr>
      <w:r w:rsidRPr="00D13FC0">
        <w:rPr>
          <w:rFonts w:ascii="Arial Narrow" w:hAnsi="Arial Narrow"/>
          <w:b/>
        </w:rPr>
        <w:t>Information and Guidelines</w:t>
      </w:r>
    </w:p>
    <w:p w14:paraId="395C87E5" w14:textId="77777777" w:rsidR="00D13FC0" w:rsidRPr="00D13FC0" w:rsidRDefault="00D13FC0" w:rsidP="00D13FC0">
      <w:pPr>
        <w:jc w:val="center"/>
        <w:rPr>
          <w:rFonts w:ascii="Arial Narrow" w:hAnsi="Arial Narrow"/>
        </w:rPr>
      </w:pPr>
    </w:p>
    <w:p w14:paraId="277726AA" w14:textId="77777777" w:rsidR="0031630B" w:rsidRPr="00C27A7D" w:rsidRDefault="0031630B" w:rsidP="00C27A7D">
      <w:pPr>
        <w:rPr>
          <w:rFonts w:ascii="Arial Narrow" w:hAnsi="Arial Narrow"/>
        </w:rPr>
      </w:pPr>
    </w:p>
    <w:p w14:paraId="211308B9" w14:textId="77777777" w:rsidR="008D3FE1" w:rsidRDefault="008D3FE1" w:rsidP="00D13FC0">
      <w:pPr>
        <w:rPr>
          <w:rFonts w:ascii="Arial Narrow" w:hAnsi="Arial Narrow"/>
          <w:b/>
        </w:rPr>
      </w:pPr>
      <w:r w:rsidRPr="008D3FE1">
        <w:rPr>
          <w:rFonts w:ascii="Arial Narrow" w:hAnsi="Arial Narrow"/>
          <w:b/>
        </w:rPr>
        <w:t>College Credit Plus</w:t>
      </w:r>
    </w:p>
    <w:p w14:paraId="6403283B" w14:textId="77777777" w:rsidR="00AD2830" w:rsidRDefault="00AD2830" w:rsidP="00D13FC0">
      <w:pPr>
        <w:rPr>
          <w:rFonts w:ascii="Arial Narrow" w:hAnsi="Arial Narrow"/>
          <w:b/>
        </w:rPr>
      </w:pPr>
    </w:p>
    <w:p w14:paraId="7F2EE7B9" w14:textId="2949DD21" w:rsidR="008B56E9" w:rsidRPr="008B56E9" w:rsidRDefault="008B56E9" w:rsidP="00D13FC0">
      <w:pPr>
        <w:rPr>
          <w:rFonts w:ascii="Arial Narrow" w:hAnsi="Arial Narrow"/>
        </w:rPr>
      </w:pPr>
      <w:r w:rsidRPr="008B56E9">
        <w:rPr>
          <w:rFonts w:ascii="Arial Narrow" w:hAnsi="Arial Narrow"/>
        </w:rPr>
        <w:t>Ohio’s new College Credit Plus can help students</w:t>
      </w:r>
      <w:r w:rsidR="00143B6C">
        <w:rPr>
          <w:rFonts w:ascii="Arial Narrow" w:hAnsi="Arial Narrow"/>
        </w:rPr>
        <w:t xml:space="preserve"> in grades 7-12</w:t>
      </w:r>
      <w:r w:rsidRPr="008B56E9">
        <w:rPr>
          <w:rFonts w:ascii="Arial Narrow" w:hAnsi="Arial Narrow"/>
        </w:rPr>
        <w:t xml:space="preserve"> earn college and high school credits at the same time by taking college courses from community colleges or universities. The purpose of this program is to promote rigorous academic pursuits and to provide a wide variety of options to college-ready students. Taking a college course from a public college or universi</w:t>
      </w:r>
      <w:r>
        <w:rPr>
          <w:rFonts w:ascii="Arial Narrow" w:hAnsi="Arial Narrow"/>
        </w:rPr>
        <w:t>ty</w:t>
      </w:r>
      <w:r w:rsidR="00D201C1">
        <w:rPr>
          <w:rFonts w:ascii="Arial Narrow" w:hAnsi="Arial Narrow"/>
        </w:rPr>
        <w:t xml:space="preserve"> through</w:t>
      </w:r>
      <w:r>
        <w:rPr>
          <w:rFonts w:ascii="Arial Narrow" w:hAnsi="Arial Narrow"/>
        </w:rPr>
        <w:t xml:space="preserve"> College Credit Plus is free (</w:t>
      </w:r>
      <w:r w:rsidRPr="008B56E9">
        <w:rPr>
          <w:rFonts w:ascii="Arial Narrow" w:hAnsi="Arial Narrow"/>
        </w:rPr>
        <w:t>no cost for tuition, books</w:t>
      </w:r>
      <w:r w:rsidR="00143B6C">
        <w:rPr>
          <w:rFonts w:ascii="Arial Narrow" w:hAnsi="Arial Narrow"/>
        </w:rPr>
        <w:t>,</w:t>
      </w:r>
      <w:r w:rsidRPr="008B56E9">
        <w:rPr>
          <w:rFonts w:ascii="Arial Narrow" w:hAnsi="Arial Narrow"/>
        </w:rPr>
        <w:t xml:space="preserve"> or fees</w:t>
      </w:r>
      <w:r>
        <w:rPr>
          <w:rFonts w:ascii="Arial Narrow" w:hAnsi="Arial Narrow"/>
        </w:rPr>
        <w:t>)</w:t>
      </w:r>
      <w:r w:rsidR="00143B6C">
        <w:rPr>
          <w:rFonts w:ascii="Arial Narrow" w:hAnsi="Arial Narrow"/>
        </w:rPr>
        <w:t>*.</w:t>
      </w:r>
    </w:p>
    <w:p w14:paraId="08A48211" w14:textId="77777777" w:rsidR="008B56E9" w:rsidRDefault="008B56E9" w:rsidP="00D13FC0">
      <w:pPr>
        <w:rPr>
          <w:rFonts w:ascii="Arial Narrow" w:hAnsi="Arial Narrow"/>
        </w:rPr>
      </w:pPr>
    </w:p>
    <w:p w14:paraId="787D8F4D" w14:textId="7CEE9E63" w:rsidR="00EF4684" w:rsidRDefault="008B56E9" w:rsidP="00D13FC0">
      <w:pPr>
        <w:rPr>
          <w:rFonts w:ascii="Arial Narrow" w:hAnsi="Arial Narrow"/>
        </w:rPr>
      </w:pPr>
      <w:r>
        <w:rPr>
          <w:rFonts w:ascii="Arial Narrow" w:hAnsi="Arial Narrow"/>
        </w:rPr>
        <w:t>CPA s</w:t>
      </w:r>
      <w:r w:rsidR="00EF4684">
        <w:rPr>
          <w:rFonts w:ascii="Arial Narrow" w:hAnsi="Arial Narrow"/>
        </w:rPr>
        <w:t>tudents</w:t>
      </w:r>
      <w:r w:rsidR="00143B6C">
        <w:rPr>
          <w:rFonts w:ascii="Arial Narrow" w:hAnsi="Arial Narrow"/>
        </w:rPr>
        <w:t xml:space="preserve"> </w:t>
      </w:r>
      <w:r w:rsidR="00EF4684">
        <w:rPr>
          <w:rFonts w:ascii="Arial Narrow" w:hAnsi="Arial Narrow"/>
        </w:rPr>
        <w:t>currently have the choice to take college credit plus courses fr</w:t>
      </w:r>
      <w:r w:rsidR="00143B6C">
        <w:rPr>
          <w:rFonts w:ascii="Arial Narrow" w:hAnsi="Arial Narrow"/>
        </w:rPr>
        <w:t xml:space="preserve">om </w:t>
      </w:r>
      <w:r w:rsidR="00EF4684">
        <w:rPr>
          <w:rFonts w:ascii="Arial Narrow" w:hAnsi="Arial Narrow"/>
        </w:rPr>
        <w:t>The Ohio State University</w:t>
      </w:r>
      <w:r w:rsidR="00143B6C">
        <w:rPr>
          <w:rFonts w:ascii="Arial Narrow" w:hAnsi="Arial Narrow"/>
        </w:rPr>
        <w:t xml:space="preserve"> and Columbus State Community College</w:t>
      </w:r>
      <w:r w:rsidR="007E5042">
        <w:rPr>
          <w:rFonts w:ascii="Arial Narrow" w:hAnsi="Arial Narrow"/>
        </w:rPr>
        <w:t>.</w:t>
      </w:r>
      <w:r w:rsidR="00A36A7F">
        <w:rPr>
          <w:rFonts w:ascii="Arial Narrow" w:hAnsi="Arial Narrow"/>
        </w:rPr>
        <w:t xml:space="preserve"> </w:t>
      </w:r>
    </w:p>
    <w:p w14:paraId="693F4010" w14:textId="77777777" w:rsidR="00143B6C" w:rsidRDefault="00143B6C" w:rsidP="00D13FC0">
      <w:pPr>
        <w:rPr>
          <w:rFonts w:ascii="Arial Narrow" w:hAnsi="Arial Narrow"/>
        </w:rPr>
      </w:pPr>
    </w:p>
    <w:p w14:paraId="03EF6859" w14:textId="6F1E2DD9" w:rsidR="00A36A7F" w:rsidRDefault="00A36A7F" w:rsidP="00D13FC0">
      <w:pPr>
        <w:rPr>
          <w:rFonts w:ascii="Arial Narrow" w:hAnsi="Arial Narrow"/>
        </w:rPr>
      </w:pPr>
      <w:r>
        <w:rPr>
          <w:rFonts w:ascii="Arial Narrow" w:hAnsi="Arial Narrow"/>
        </w:rPr>
        <w:t>We can assist 7</w:t>
      </w:r>
      <w:r w:rsidRPr="00A36A7F">
        <w:rPr>
          <w:rFonts w:ascii="Arial Narrow" w:hAnsi="Arial Narrow"/>
          <w:vertAlign w:val="superscript"/>
        </w:rPr>
        <w:t>th</w:t>
      </w:r>
      <w:r>
        <w:rPr>
          <w:rFonts w:ascii="Arial Narrow" w:hAnsi="Arial Narrow"/>
        </w:rPr>
        <w:t xml:space="preserve"> and 8</w:t>
      </w:r>
      <w:r w:rsidRPr="00A36A7F">
        <w:rPr>
          <w:rFonts w:ascii="Arial Narrow" w:hAnsi="Arial Narrow"/>
          <w:vertAlign w:val="superscript"/>
        </w:rPr>
        <w:t>th</w:t>
      </w:r>
      <w:r>
        <w:rPr>
          <w:rFonts w:ascii="Arial Narrow" w:hAnsi="Arial Narrow"/>
        </w:rPr>
        <w:t xml:space="preserve"> graders to sign up for College Credit Plus classes if they choose this option in addition to their CPA coursework. 7</w:t>
      </w:r>
      <w:r w:rsidRPr="00A36A7F">
        <w:rPr>
          <w:rFonts w:ascii="Arial Narrow" w:hAnsi="Arial Narrow"/>
          <w:vertAlign w:val="superscript"/>
        </w:rPr>
        <w:t>th</w:t>
      </w:r>
      <w:r>
        <w:rPr>
          <w:rFonts w:ascii="Arial Narrow" w:hAnsi="Arial Narrow"/>
        </w:rPr>
        <w:t xml:space="preserve"> and 8</w:t>
      </w:r>
      <w:r w:rsidRPr="00A36A7F">
        <w:rPr>
          <w:rFonts w:ascii="Arial Narrow" w:hAnsi="Arial Narrow"/>
          <w:vertAlign w:val="superscript"/>
        </w:rPr>
        <w:t>th</w:t>
      </w:r>
      <w:r>
        <w:rPr>
          <w:rFonts w:ascii="Arial Narrow" w:hAnsi="Arial Narrow"/>
        </w:rPr>
        <w:t xml:space="preserve"> grade students choosing to enroll in College Credit Plus must do the coursework </w:t>
      </w:r>
      <w:r w:rsidRPr="00143B6C">
        <w:rPr>
          <w:rFonts w:ascii="Arial Narrow" w:hAnsi="Arial Narrow"/>
          <w:u w:val="single"/>
        </w:rPr>
        <w:t>on their own time</w:t>
      </w:r>
      <w:r w:rsidR="00143B6C">
        <w:rPr>
          <w:rFonts w:ascii="Arial Narrow" w:hAnsi="Arial Narrow"/>
        </w:rPr>
        <w:t>. Students will not receive time during the school day to complete their work or communicate with their professors.</w:t>
      </w:r>
    </w:p>
    <w:p w14:paraId="3A8988A5" w14:textId="77777777" w:rsidR="00143B6C" w:rsidRDefault="00143B6C" w:rsidP="00D13FC0">
      <w:pPr>
        <w:rPr>
          <w:rFonts w:ascii="Arial Narrow" w:hAnsi="Arial Narrow"/>
        </w:rPr>
      </w:pPr>
    </w:p>
    <w:p w14:paraId="1282DD0D" w14:textId="335DD120" w:rsidR="00A36A7F" w:rsidRDefault="00A36A7F" w:rsidP="00D13FC0">
      <w:pPr>
        <w:rPr>
          <w:rFonts w:ascii="Arial Narrow" w:hAnsi="Arial Narrow"/>
        </w:rPr>
      </w:pPr>
      <w:r>
        <w:rPr>
          <w:rFonts w:ascii="Arial Narrow" w:hAnsi="Arial Narrow"/>
        </w:rPr>
        <w:t>For students in 9</w:t>
      </w:r>
      <w:r w:rsidRPr="00A36A7F">
        <w:rPr>
          <w:rFonts w:ascii="Arial Narrow" w:hAnsi="Arial Narrow"/>
          <w:vertAlign w:val="superscript"/>
        </w:rPr>
        <w:t>th</w:t>
      </w:r>
      <w:r>
        <w:rPr>
          <w:rFonts w:ascii="Arial Narrow" w:hAnsi="Arial Narrow"/>
        </w:rPr>
        <w:t>-12</w:t>
      </w:r>
      <w:r w:rsidR="00143B6C" w:rsidRPr="00143B6C">
        <w:rPr>
          <w:rFonts w:ascii="Arial Narrow" w:hAnsi="Arial Narrow"/>
          <w:vertAlign w:val="superscript"/>
        </w:rPr>
        <w:t>th</w:t>
      </w:r>
      <w:r>
        <w:rPr>
          <w:rFonts w:ascii="Arial Narrow" w:hAnsi="Arial Narrow"/>
        </w:rPr>
        <w:t xml:space="preserve"> grades, our goal is to provide most of the student’s core curriculum classes through th</w:t>
      </w:r>
      <w:r w:rsidR="00143B6C">
        <w:rPr>
          <w:rFonts w:ascii="Arial Narrow" w:hAnsi="Arial Narrow"/>
        </w:rPr>
        <w:t xml:space="preserve">e College Credit Plus Program. </w:t>
      </w:r>
      <w:r>
        <w:rPr>
          <w:rFonts w:ascii="Arial Narrow" w:hAnsi="Arial Narrow"/>
        </w:rPr>
        <w:t xml:space="preserve">There will be class time </w:t>
      </w:r>
      <w:r w:rsidR="00143B6C">
        <w:rPr>
          <w:rFonts w:ascii="Arial Narrow" w:hAnsi="Arial Narrow"/>
        </w:rPr>
        <w:t xml:space="preserve">made </w:t>
      </w:r>
      <w:r>
        <w:rPr>
          <w:rFonts w:ascii="Arial Narrow" w:hAnsi="Arial Narrow"/>
        </w:rPr>
        <w:t>available dur</w:t>
      </w:r>
      <w:r w:rsidR="00143B6C">
        <w:rPr>
          <w:rFonts w:ascii="Arial Narrow" w:hAnsi="Arial Narrow"/>
        </w:rPr>
        <w:t xml:space="preserve">ing the school day to work on their assigned </w:t>
      </w:r>
      <w:r>
        <w:rPr>
          <w:rFonts w:ascii="Arial Narrow" w:hAnsi="Arial Narrow"/>
        </w:rPr>
        <w:t>course</w:t>
      </w:r>
      <w:r w:rsidR="00143B6C">
        <w:rPr>
          <w:rFonts w:ascii="Arial Narrow" w:hAnsi="Arial Narrow"/>
        </w:rPr>
        <w:t>s</w:t>
      </w:r>
      <w:r>
        <w:rPr>
          <w:rFonts w:ascii="Arial Narrow" w:hAnsi="Arial Narrow"/>
        </w:rPr>
        <w:t xml:space="preserve">. </w:t>
      </w:r>
      <w:r w:rsidR="00143B6C">
        <w:rPr>
          <w:rFonts w:ascii="Arial Narrow" w:hAnsi="Arial Narrow"/>
        </w:rPr>
        <w:t>Students will be expected to take responsibility for all course deadlines and communications with their professors. Any coursework that is not finished during the school day must be completed at home.</w:t>
      </w:r>
    </w:p>
    <w:p w14:paraId="4166F079" w14:textId="77777777" w:rsidR="00CE323E" w:rsidRDefault="00CE323E" w:rsidP="00D13FC0">
      <w:pPr>
        <w:rPr>
          <w:rFonts w:ascii="Arial Narrow" w:hAnsi="Arial Narrow"/>
        </w:rPr>
      </w:pPr>
    </w:p>
    <w:p w14:paraId="25242701" w14:textId="1131823B" w:rsidR="00EF4684" w:rsidRDefault="00EF4684" w:rsidP="00D13FC0">
      <w:pPr>
        <w:rPr>
          <w:rFonts w:ascii="Arial Narrow" w:hAnsi="Arial Narrow"/>
        </w:rPr>
      </w:pPr>
      <w:r>
        <w:rPr>
          <w:rFonts w:ascii="Arial Narrow" w:hAnsi="Arial Narrow"/>
        </w:rPr>
        <w:t>By being concurrently enrolled in CPA they can earn a high school credit as well as a college credit. Students will not have to take end of course assessment for the high school course upon successful completion of the college course</w:t>
      </w:r>
      <w:r w:rsidR="00D201C1">
        <w:rPr>
          <w:rFonts w:ascii="Arial Narrow" w:hAnsi="Arial Narrow"/>
        </w:rPr>
        <w:t xml:space="preserve">, with the exception of </w:t>
      </w:r>
      <w:r w:rsidR="00143B6C">
        <w:rPr>
          <w:rFonts w:ascii="Arial Narrow" w:hAnsi="Arial Narrow"/>
        </w:rPr>
        <w:t xml:space="preserve">their </w:t>
      </w:r>
      <w:r w:rsidR="00D201C1">
        <w:rPr>
          <w:rFonts w:ascii="Arial Narrow" w:hAnsi="Arial Narrow"/>
        </w:rPr>
        <w:t>Physical Science</w:t>
      </w:r>
      <w:r w:rsidR="00143B6C">
        <w:rPr>
          <w:rFonts w:ascii="Arial Narrow" w:hAnsi="Arial Narrow"/>
        </w:rPr>
        <w:t xml:space="preserve"> requirement.</w:t>
      </w:r>
    </w:p>
    <w:p w14:paraId="7D01CA31" w14:textId="77777777" w:rsidR="004B00A2" w:rsidRDefault="004B00A2" w:rsidP="00D13FC0">
      <w:pPr>
        <w:rPr>
          <w:rFonts w:ascii="Arial Narrow" w:hAnsi="Arial Narrow"/>
        </w:rPr>
      </w:pPr>
    </w:p>
    <w:p w14:paraId="48B6AB51" w14:textId="3432CE0B" w:rsidR="004B00A2" w:rsidRDefault="004B00A2" w:rsidP="00D13FC0">
      <w:pPr>
        <w:rPr>
          <w:rFonts w:ascii="Arial Narrow" w:hAnsi="Arial Narrow"/>
        </w:rPr>
      </w:pPr>
      <w:r>
        <w:rPr>
          <w:rFonts w:ascii="Arial Narrow" w:hAnsi="Arial Narrow"/>
        </w:rPr>
        <w:t>Sample pathways will be provided to assist 9</w:t>
      </w:r>
      <w:r w:rsidRPr="00143B6C">
        <w:rPr>
          <w:rFonts w:ascii="Arial Narrow" w:hAnsi="Arial Narrow"/>
          <w:vertAlign w:val="superscript"/>
        </w:rPr>
        <w:t>th</w:t>
      </w:r>
      <w:r>
        <w:rPr>
          <w:rFonts w:ascii="Arial Narrow" w:hAnsi="Arial Narrow"/>
        </w:rPr>
        <w:t>-12</w:t>
      </w:r>
      <w:r w:rsidRPr="00143B6C">
        <w:rPr>
          <w:rFonts w:ascii="Arial Narrow" w:hAnsi="Arial Narrow"/>
          <w:vertAlign w:val="superscript"/>
        </w:rPr>
        <w:t>th</w:t>
      </w:r>
      <w:r>
        <w:rPr>
          <w:rFonts w:ascii="Arial Narrow" w:hAnsi="Arial Narrow"/>
        </w:rPr>
        <w:t xml:space="preserve"> grade students in their course registration each year.</w:t>
      </w:r>
    </w:p>
    <w:p w14:paraId="312C7B3D" w14:textId="77777777" w:rsidR="00143B6C" w:rsidRDefault="00143B6C" w:rsidP="00D13FC0">
      <w:pPr>
        <w:rPr>
          <w:rFonts w:ascii="Arial Narrow" w:hAnsi="Arial Narrow"/>
        </w:rPr>
      </w:pPr>
    </w:p>
    <w:p w14:paraId="76F90B0E" w14:textId="10E335DC" w:rsidR="008D3FE1" w:rsidRDefault="00143B6C" w:rsidP="00D13FC0">
      <w:pPr>
        <w:rPr>
          <w:rFonts w:ascii="Arial Narrow" w:hAnsi="Arial Narrow"/>
        </w:rPr>
      </w:pPr>
      <w:r>
        <w:rPr>
          <w:rFonts w:ascii="Arial Narrow" w:hAnsi="Arial Narrow"/>
        </w:rPr>
        <w:t>*Students who receive a failing grade in any college course may be required to pay back all fees associated with the course (including tuition and books) to CPA.</w:t>
      </w:r>
    </w:p>
    <w:p w14:paraId="437669E4" w14:textId="77777777" w:rsidR="00D201C1" w:rsidRDefault="00D201C1" w:rsidP="00D13FC0">
      <w:pPr>
        <w:rPr>
          <w:rFonts w:ascii="Arial Narrow" w:hAnsi="Arial Narrow"/>
        </w:rPr>
      </w:pPr>
    </w:p>
    <w:sectPr w:rsidR="00D201C1" w:rsidSect="00D13FC0">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7080D"/>
    <w:multiLevelType w:val="hybridMultilevel"/>
    <w:tmpl w:val="051C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E37"/>
    <w:multiLevelType w:val="hybridMultilevel"/>
    <w:tmpl w:val="EFE2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862"/>
    <w:multiLevelType w:val="hybridMultilevel"/>
    <w:tmpl w:val="0DAE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84705"/>
    <w:multiLevelType w:val="hybridMultilevel"/>
    <w:tmpl w:val="7D5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125EF"/>
    <w:multiLevelType w:val="multilevel"/>
    <w:tmpl w:val="D73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F00A4"/>
    <w:multiLevelType w:val="hybridMultilevel"/>
    <w:tmpl w:val="2CF0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84AE9"/>
    <w:multiLevelType w:val="hybridMultilevel"/>
    <w:tmpl w:val="073C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xNDewsLAwNTEwNTJR0lEKTi0uzszPAykwrAUAF1FqRSwAAAA="/>
  </w:docVars>
  <w:rsids>
    <w:rsidRoot w:val="00D13FC0"/>
    <w:rsid w:val="00143B6C"/>
    <w:rsid w:val="002F2A3F"/>
    <w:rsid w:val="0031630B"/>
    <w:rsid w:val="0041719F"/>
    <w:rsid w:val="00434A27"/>
    <w:rsid w:val="004B00A2"/>
    <w:rsid w:val="004B062E"/>
    <w:rsid w:val="00615DD8"/>
    <w:rsid w:val="00714F1D"/>
    <w:rsid w:val="00746EA3"/>
    <w:rsid w:val="00781755"/>
    <w:rsid w:val="007C327D"/>
    <w:rsid w:val="007E5042"/>
    <w:rsid w:val="00822118"/>
    <w:rsid w:val="00866F2B"/>
    <w:rsid w:val="008B56E9"/>
    <w:rsid w:val="008D3FE1"/>
    <w:rsid w:val="008F02B0"/>
    <w:rsid w:val="00954EF0"/>
    <w:rsid w:val="009C34DF"/>
    <w:rsid w:val="00A3591C"/>
    <w:rsid w:val="00A36A7F"/>
    <w:rsid w:val="00AD2830"/>
    <w:rsid w:val="00AE0D5B"/>
    <w:rsid w:val="00BB52F6"/>
    <w:rsid w:val="00BF0327"/>
    <w:rsid w:val="00C27A7D"/>
    <w:rsid w:val="00CB0201"/>
    <w:rsid w:val="00CE323E"/>
    <w:rsid w:val="00D13FC0"/>
    <w:rsid w:val="00D201C1"/>
    <w:rsid w:val="00D55BAA"/>
    <w:rsid w:val="00EF4684"/>
    <w:rsid w:val="00F611D4"/>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69DE1"/>
  <w14:defaultImageDpi w14:val="330"/>
  <w15:docId w15:val="{C0E6A3C2-830C-4370-8329-2672ECF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F0"/>
    <w:pPr>
      <w:ind w:left="720"/>
      <w:contextualSpacing/>
    </w:pPr>
  </w:style>
  <w:style w:type="paragraph" w:styleId="NormalWeb">
    <w:name w:val="Normal (Web)"/>
    <w:basedOn w:val="Normal"/>
    <w:uiPriority w:val="99"/>
    <w:semiHidden/>
    <w:unhideWhenUsed/>
    <w:rsid w:val="0031630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45217">
      <w:bodyDiv w:val="1"/>
      <w:marLeft w:val="0"/>
      <w:marRight w:val="0"/>
      <w:marTop w:val="0"/>
      <w:marBottom w:val="0"/>
      <w:divBdr>
        <w:top w:val="none" w:sz="0" w:space="0" w:color="auto"/>
        <w:left w:val="none" w:sz="0" w:space="0" w:color="auto"/>
        <w:bottom w:val="none" w:sz="0" w:space="0" w:color="auto"/>
        <w:right w:val="none" w:sz="0" w:space="0" w:color="auto"/>
      </w:divBdr>
    </w:div>
    <w:div w:id="1427506778">
      <w:bodyDiv w:val="1"/>
      <w:marLeft w:val="0"/>
      <w:marRight w:val="0"/>
      <w:marTop w:val="0"/>
      <w:marBottom w:val="0"/>
      <w:divBdr>
        <w:top w:val="none" w:sz="0" w:space="0" w:color="auto"/>
        <w:left w:val="none" w:sz="0" w:space="0" w:color="auto"/>
        <w:bottom w:val="none" w:sz="0" w:space="0" w:color="auto"/>
        <w:right w:val="none" w:sz="0" w:space="0" w:color="auto"/>
      </w:divBdr>
    </w:div>
    <w:div w:id="1721973613">
      <w:bodyDiv w:val="1"/>
      <w:marLeft w:val="0"/>
      <w:marRight w:val="0"/>
      <w:marTop w:val="0"/>
      <w:marBottom w:val="0"/>
      <w:divBdr>
        <w:top w:val="none" w:sz="0" w:space="0" w:color="auto"/>
        <w:left w:val="none" w:sz="0" w:space="0" w:color="auto"/>
        <w:bottom w:val="none" w:sz="0" w:space="0" w:color="auto"/>
        <w:right w:val="none" w:sz="0" w:space="0" w:color="auto"/>
      </w:divBdr>
      <w:divsChild>
        <w:div w:id="858932835">
          <w:marLeft w:val="0"/>
          <w:marRight w:val="0"/>
          <w:marTop w:val="0"/>
          <w:marBottom w:val="0"/>
          <w:divBdr>
            <w:top w:val="none" w:sz="0" w:space="0" w:color="auto"/>
            <w:left w:val="none" w:sz="0" w:space="0" w:color="auto"/>
            <w:bottom w:val="none" w:sz="0" w:space="0" w:color="auto"/>
            <w:right w:val="none" w:sz="0" w:space="0" w:color="auto"/>
          </w:divBdr>
          <w:divsChild>
            <w:div w:id="1881892165">
              <w:marLeft w:val="0"/>
              <w:marRight w:val="0"/>
              <w:marTop w:val="0"/>
              <w:marBottom w:val="0"/>
              <w:divBdr>
                <w:top w:val="none" w:sz="0" w:space="0" w:color="auto"/>
                <w:left w:val="none" w:sz="0" w:space="0" w:color="auto"/>
                <w:bottom w:val="none" w:sz="0" w:space="0" w:color="auto"/>
                <w:right w:val="none" w:sz="0" w:space="0" w:color="auto"/>
              </w:divBdr>
              <w:divsChild>
                <w:div w:id="10590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Columbus Preparatory Academy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Zufall</dc:creator>
  <cp:keywords/>
  <dc:description/>
  <cp:lastModifiedBy>Ditello, Marty</cp:lastModifiedBy>
  <cp:revision>2</cp:revision>
  <dcterms:created xsi:type="dcterms:W3CDTF">2018-08-22T13:11:00Z</dcterms:created>
  <dcterms:modified xsi:type="dcterms:W3CDTF">2018-08-22T13:11:00Z</dcterms:modified>
</cp:coreProperties>
</file>